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864" w:rsidRPr="00882864" w:rsidRDefault="00882864" w:rsidP="00882864">
      <w:pPr>
        <w:shd w:val="clear" w:color="auto" w:fill="FFFFFF"/>
        <w:spacing w:after="0" w:line="240" w:lineRule="auto"/>
        <w:rPr>
          <w:rFonts w:eastAsia="Times New Roman" w:cs="Times New Roman"/>
          <w:color w:val="000000"/>
          <w:sz w:val="18"/>
          <w:szCs w:val="18"/>
          <w:lang w:eastAsia="ru-RU"/>
        </w:rPr>
      </w:pPr>
      <w:r w:rsidRPr="00882864">
        <w:rPr>
          <w:rFonts w:eastAsia="Times New Roman" w:cs="Times New Roman"/>
          <w:b/>
          <w:bCs/>
          <w:color w:val="000000"/>
          <w:szCs w:val="24"/>
          <w:lang w:val="uk-UA" w:eastAsia="ru-RU"/>
        </w:rPr>
        <w:t>Перелік документів, які необхідно надати для укладання договору п</w:t>
      </w:r>
      <w:bookmarkStart w:id="0" w:name="_GoBack"/>
      <w:bookmarkEnd w:id="0"/>
      <w:r w:rsidRPr="00882864">
        <w:rPr>
          <w:rFonts w:eastAsia="Times New Roman" w:cs="Times New Roman"/>
          <w:b/>
          <w:bCs/>
          <w:color w:val="000000"/>
          <w:szCs w:val="24"/>
          <w:lang w:val="uk-UA" w:eastAsia="ru-RU"/>
        </w:rPr>
        <w:t>ро постачання електричної енергії (для непобутових споживачів)</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 w:val="20"/>
          <w:szCs w:val="20"/>
          <w:lang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val="uk-UA" w:eastAsia="ru-RU"/>
        </w:rPr>
      </w:pPr>
      <w:r w:rsidRPr="00882864">
        <w:rPr>
          <w:rFonts w:eastAsia="Times New Roman" w:cs="Times New Roman"/>
          <w:color w:val="000000"/>
          <w:szCs w:val="24"/>
          <w:lang w:val="uk-UA" w:eastAsia="ru-RU"/>
        </w:rPr>
        <w:t>Згідно з пунктом 5.4 Правил користування електричною енергією, затверджених постановою Національної комісії регулювання електроенергетики України від 31.07.1996 № 28, зареєстрованих в Міністерстві юстиції України 02.08.1996 за № 417/1442 (із змінами), для укладення договору про постачання електричної енергії заявник має надати постачальнику електричної енергії за регульованим тарифом такі документи:</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val="uk-UA" w:eastAsia="ru-RU"/>
        </w:rPr>
      </w:pPr>
      <w:r w:rsidRPr="00882864">
        <w:rPr>
          <w:rFonts w:eastAsia="Times New Roman" w:cs="Times New Roman"/>
          <w:color w:val="000000"/>
          <w:szCs w:val="24"/>
          <w:lang w:val="uk-UA"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val="uk-UA" w:eastAsia="ru-RU"/>
        </w:rPr>
      </w:pPr>
      <w:r w:rsidRPr="00882864">
        <w:rPr>
          <w:rFonts w:eastAsia="Times New Roman" w:cs="Times New Roman"/>
          <w:color w:val="000000"/>
          <w:szCs w:val="24"/>
          <w:lang w:val="uk-UA" w:eastAsia="ru-RU"/>
        </w:rPr>
        <w:t>1) заяву щодо укладення відповідного договору із зазначенням роду виробничої діяльності, місцезнаходження та банківських реквізитів заявника;</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val="uk-UA" w:eastAsia="ru-RU"/>
        </w:rPr>
      </w:pPr>
      <w:r w:rsidRPr="00882864">
        <w:rPr>
          <w:rFonts w:eastAsia="Times New Roman" w:cs="Times New Roman"/>
          <w:color w:val="000000"/>
          <w:szCs w:val="24"/>
          <w:lang w:val="uk-UA"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val="uk-UA" w:eastAsia="ru-RU"/>
        </w:rPr>
      </w:pPr>
      <w:r w:rsidRPr="00882864">
        <w:rPr>
          <w:rFonts w:eastAsia="Times New Roman" w:cs="Times New Roman"/>
          <w:color w:val="000000"/>
          <w:szCs w:val="24"/>
          <w:lang w:val="uk-UA" w:eastAsia="ru-RU"/>
        </w:rPr>
        <w:t>2) акти про розмежування балансової належності та експлуатаційної відповідальності сторін (у разі укладення відповідного договору щодо об'єктів, які вводяться в експлуатацію вперше);</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val="uk-UA" w:eastAsia="ru-RU"/>
        </w:rPr>
      </w:pPr>
      <w:r w:rsidRPr="00882864">
        <w:rPr>
          <w:rFonts w:eastAsia="Times New Roman" w:cs="Times New Roman"/>
          <w:color w:val="000000"/>
          <w:szCs w:val="24"/>
          <w:lang w:val="en-US"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val="uk-UA" w:eastAsia="ru-RU"/>
        </w:rPr>
      </w:pPr>
      <w:r w:rsidRPr="00882864">
        <w:rPr>
          <w:rFonts w:eastAsia="Times New Roman" w:cs="Times New Roman"/>
          <w:color w:val="000000"/>
          <w:szCs w:val="24"/>
          <w:lang w:val="uk-UA" w:eastAsia="ru-RU"/>
        </w:rPr>
        <w:t>3) однолінійну схему електропостачання об'єкта (у разі укладення відповідного договору щодо об'єктів, які вводяться в експлуатацію вперше);</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val="uk-UA" w:eastAsia="ru-RU"/>
        </w:rPr>
      </w:pPr>
      <w:r w:rsidRPr="00882864">
        <w:rPr>
          <w:rFonts w:eastAsia="Times New Roman" w:cs="Times New Roman"/>
          <w:color w:val="000000"/>
          <w:szCs w:val="24"/>
          <w:lang w:val="en-US"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val="uk-UA" w:eastAsia="ru-RU"/>
        </w:rPr>
      </w:pPr>
      <w:r w:rsidRPr="00882864">
        <w:rPr>
          <w:rFonts w:eastAsia="Times New Roman" w:cs="Times New Roman"/>
          <w:color w:val="000000"/>
          <w:szCs w:val="24"/>
          <w:lang w:val="uk-UA" w:eastAsia="ru-RU"/>
        </w:rPr>
        <w:t>4) відомості щодо розрахункових засобів обліку (тип, марка, технічні характеристики тощо) (у разі укладення відповідного договору щодо об'єктів, які вводяться в експлуатацію вперше);</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val="uk-UA" w:eastAsia="ru-RU"/>
        </w:rPr>
      </w:pPr>
      <w:r w:rsidRPr="00882864">
        <w:rPr>
          <w:rFonts w:eastAsia="Times New Roman" w:cs="Times New Roman"/>
          <w:color w:val="000000"/>
          <w:szCs w:val="24"/>
          <w:lang w:val="en-US"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val="uk-UA" w:eastAsia="ru-RU"/>
        </w:rPr>
      </w:pPr>
      <w:r w:rsidRPr="00882864">
        <w:rPr>
          <w:rFonts w:eastAsia="Times New Roman" w:cs="Times New Roman"/>
          <w:color w:val="000000"/>
          <w:szCs w:val="24"/>
          <w:lang w:val="uk-UA" w:eastAsia="ru-RU"/>
        </w:rPr>
        <w:t>5) заявку на очікуваний обсяг споживання електричної енергії та величини споживання електричної потужності у години контролю максимального навантаження енергосистеми (за необхідності), довідку про укладені державні контракти (за наявності), відомості про величину приєднаної потужності і категорії надійності електропостачання струмоприймачів;</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val="uk-UA" w:eastAsia="ru-RU"/>
        </w:rPr>
      </w:pPr>
      <w:r w:rsidRPr="00882864">
        <w:rPr>
          <w:rFonts w:eastAsia="Times New Roman" w:cs="Times New Roman"/>
          <w:color w:val="000000"/>
          <w:szCs w:val="24"/>
          <w:lang w:val="en-US"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uk-UA" w:eastAsia="ru-RU"/>
        </w:rPr>
        <w:t>6) акти екологічної, аварійної та технологічної броні споживача (за наявності);</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en-US"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uk-UA" w:eastAsia="ru-RU"/>
        </w:rPr>
        <w:t>7) копію свідоцтва про державну реєстрацію та виписку з Єдиного державного реєстру юридичних осіб та фізичних осіб - підприємців (для юридичних осіб та фізичних осіб - підприємців);</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en-US"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uk-UA" w:eastAsia="ru-RU"/>
        </w:rPr>
        <w:t>8) копію документа, яким визначено право власності чи користування на об'єкт (приміщення) або копію документа, що підтверджує право власності чи користування на земельну ділянку (у разі відсутності на відповідній земельній ділянці об'єкта);</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en-US"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uk-UA" w:eastAsia="ru-RU"/>
        </w:rPr>
        <w:t>9) копію належним чином оформленої довіреності на право укладати договори особі, яка уповноважена підписувати договори;</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en-US"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uk-UA" w:eastAsia="ru-RU"/>
        </w:rPr>
        <w:t>10) у визначених законодавством випадках - копію декларації про готовність об'єкта до експлуатації або сертифіката (для новозбудованих та реконструйованих електроустановок), копію декларації про початок виконання будівельних робіт або дозволу на виконання будівельних робіт (для укладення договору про постачання електричної енергії на будівельні майданчики);</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en-US"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uk-UA" w:eastAsia="ru-RU"/>
        </w:rPr>
        <w:t>11) паспортні дані силових трансформаторів, кабельних та/або повітряних ліній передачі електричної енергії (для споживачів, у яких розрахункові засоби обліку встановлені не на межі балансової належності) (у разі укладення відповідного договору щодо об'єктів, які вводяться в експлуатацію вперше);</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en-US" w:eastAsia="ru-RU"/>
        </w:rPr>
        <w:lastRenderedPageBreak/>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uk-UA" w:eastAsia="ru-RU"/>
        </w:rPr>
        <w:t xml:space="preserve">12) довідку про перелік </w:t>
      </w:r>
      <w:proofErr w:type="spellStart"/>
      <w:r w:rsidRPr="00882864">
        <w:rPr>
          <w:rFonts w:eastAsia="Times New Roman" w:cs="Times New Roman"/>
          <w:color w:val="000000"/>
          <w:szCs w:val="24"/>
          <w:lang w:val="uk-UA" w:eastAsia="ru-RU"/>
        </w:rPr>
        <w:t>субспоживачів</w:t>
      </w:r>
      <w:proofErr w:type="spellEnd"/>
      <w:r w:rsidRPr="00882864">
        <w:rPr>
          <w:rFonts w:eastAsia="Times New Roman" w:cs="Times New Roman"/>
          <w:color w:val="000000"/>
          <w:szCs w:val="24"/>
          <w:lang w:val="uk-UA" w:eastAsia="ru-RU"/>
        </w:rPr>
        <w:t xml:space="preserve"> (у разі їх наявності), дані (зазначені у підпункті 4 цього пункту) розрахункових засобів обліку </w:t>
      </w:r>
      <w:proofErr w:type="spellStart"/>
      <w:r w:rsidRPr="00882864">
        <w:rPr>
          <w:rFonts w:eastAsia="Times New Roman" w:cs="Times New Roman"/>
          <w:color w:val="000000"/>
          <w:szCs w:val="24"/>
          <w:lang w:val="uk-UA" w:eastAsia="ru-RU"/>
        </w:rPr>
        <w:t>субспоживачів</w:t>
      </w:r>
      <w:proofErr w:type="spellEnd"/>
      <w:r w:rsidRPr="00882864">
        <w:rPr>
          <w:rFonts w:eastAsia="Times New Roman" w:cs="Times New Roman"/>
          <w:color w:val="000000"/>
          <w:szCs w:val="24"/>
          <w:lang w:val="uk-UA" w:eastAsia="ru-RU"/>
        </w:rPr>
        <w:t xml:space="preserve"> (у разі укладення відповідного договору щодо об'єктів, які вводяться в експлуатацію вперше).</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en-US"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uk-UA" w:eastAsia="ru-RU"/>
        </w:rPr>
        <w:t>У разі укладення за двома та більше об'єктами споживача одного договору про постачання електричної енергії споживач подає документи, передбачені підпунктами 2 - 6, 8, 10 - 12 цього пункту, за кожним із об'єктів споживача.</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en-US"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uk-UA" w:eastAsia="ru-RU"/>
        </w:rPr>
        <w:t>Ініціатором укладення відповідного договору може бути будь-яка із сторін такого договору.</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uk-UA"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uk-UA" w:eastAsia="ru-RU"/>
        </w:rPr>
        <w:t>Враховуючи особливості постачання електричної енергії в багатоквартирні будинки та норми Закону України «Про об'єднання співвласників багатоквартирного будинку», а саме, що при створенні в багатоквартирному будинку об'єднання співвласників багатоквартирного будинку власники квартир та виділених нежитлових приміщень у багатоквартирному будинку надають об'єднанню співвласників багатоквартирного будинку повноваження щодо управління, утримання і використання спільного майна цього багатоквартирного будинку, об'єднання співвласників багатоквартирного будинку, для укладення договору про постачання електричної енергії на технічні цілі багатоквартирного будинку (щодо якого раніше укладався договір про постачання електричної енергії з іншим споживачем), має надати постачальнику електричної енергії за регульованим тарифом такі документи:</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en-US"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uk-UA" w:eastAsia="ru-RU"/>
        </w:rPr>
        <w:t>1) заяву щодо укладення договору про постачання електричної енергії із зазначенням місцезнаходження та банківських реквізитів об'єднання співвласників багатоквартирного будинку;</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en-US"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uk-UA" w:eastAsia="ru-RU"/>
        </w:rPr>
        <w:t>2) виписку з Єдиного державного реєстру юридичних осіб;</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en-US"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uk-UA" w:eastAsia="ru-RU"/>
        </w:rPr>
        <w:t>3) рішення установчих зборів про створення об'єднання співвласників багатоквартирного будинку;</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uk-UA" w:eastAsia="ru-RU"/>
        </w:rPr>
        <w:t>4) статут об'єднання співвласників багатоквартирного будинку;</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en-US" w:eastAsia="ru-RU"/>
        </w:rPr>
        <w:t> </w:t>
      </w:r>
    </w:p>
    <w:p w:rsidR="00882864" w:rsidRPr="00882864" w:rsidRDefault="00882864" w:rsidP="00882864">
      <w:pPr>
        <w:shd w:val="clear" w:color="auto" w:fill="FFFFFF"/>
        <w:spacing w:after="0" w:line="240" w:lineRule="auto"/>
        <w:jc w:val="both"/>
        <w:rPr>
          <w:rFonts w:eastAsia="Times New Roman" w:cs="Times New Roman"/>
          <w:color w:val="000000"/>
          <w:sz w:val="18"/>
          <w:szCs w:val="18"/>
          <w:lang w:eastAsia="ru-RU"/>
        </w:rPr>
      </w:pPr>
      <w:r w:rsidRPr="00882864">
        <w:rPr>
          <w:rFonts w:eastAsia="Times New Roman" w:cs="Times New Roman"/>
          <w:color w:val="000000"/>
          <w:szCs w:val="24"/>
          <w:lang w:val="uk-UA" w:eastAsia="ru-RU"/>
        </w:rPr>
        <w:t>5) рішення правління об'єднання співвласників багатоквартирного будинку про надання голові правління об'єднання співвласників багатоквартирного будинку або іншій уповноваженій особі об'єднання співвласників багатоквартирного будинку повноважень на укладання договору про постачання електричної енергії.</w:t>
      </w:r>
    </w:p>
    <w:p w:rsidR="001A1BFB" w:rsidRPr="00882864" w:rsidRDefault="00882864">
      <w:pPr>
        <w:rPr>
          <w:rFonts w:cs="Times New Roman"/>
        </w:rPr>
      </w:pPr>
    </w:p>
    <w:sectPr w:rsidR="001A1BFB" w:rsidRPr="00882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45"/>
    <w:rsid w:val="00163E8F"/>
    <w:rsid w:val="00437C45"/>
    <w:rsid w:val="006C6E37"/>
    <w:rsid w:val="00763D5C"/>
    <w:rsid w:val="00882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BC56"/>
  <w15:chartTrackingRefBased/>
  <w15:docId w15:val="{A1AF6700-6D9D-42A7-B46F-8C3A0E65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D5C"/>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82864"/>
    <w:rPr>
      <w:b/>
      <w:bCs/>
    </w:rPr>
  </w:style>
  <w:style w:type="paragraph" w:styleId="a4">
    <w:name w:val="Body Text Indent"/>
    <w:basedOn w:val="a"/>
    <w:link w:val="a5"/>
    <w:uiPriority w:val="99"/>
    <w:semiHidden/>
    <w:unhideWhenUsed/>
    <w:rsid w:val="00882864"/>
    <w:pPr>
      <w:spacing w:before="100" w:beforeAutospacing="1" w:after="100" w:afterAutospacing="1" w:line="240" w:lineRule="auto"/>
    </w:pPr>
    <w:rPr>
      <w:rFonts w:eastAsia="Times New Roman" w:cs="Times New Roman"/>
      <w:szCs w:val="24"/>
      <w:lang w:eastAsia="ru-RU"/>
    </w:rPr>
  </w:style>
  <w:style w:type="character" w:customStyle="1" w:styleId="a5">
    <w:name w:val="Основной текст с отступом Знак"/>
    <w:basedOn w:val="a0"/>
    <w:link w:val="a4"/>
    <w:uiPriority w:val="99"/>
    <w:semiHidden/>
    <w:rsid w:val="00882864"/>
    <w:rPr>
      <w:rFonts w:ascii="Times New Roman" w:eastAsia="Times New Roman" w:hAnsi="Times New Roman" w:cs="Times New Roman"/>
      <w:sz w:val="24"/>
      <w:szCs w:val="24"/>
      <w:lang w:eastAsia="ru-RU"/>
    </w:rPr>
  </w:style>
  <w:style w:type="character" w:customStyle="1" w:styleId="fontstyle19">
    <w:name w:val="fontstyle19"/>
    <w:basedOn w:val="a0"/>
    <w:rsid w:val="00882864"/>
  </w:style>
  <w:style w:type="paragraph" w:customStyle="1" w:styleId="a6">
    <w:name w:val="a"/>
    <w:basedOn w:val="a"/>
    <w:rsid w:val="00882864"/>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98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4196</Characters>
  <Application>Microsoft Office Word</Application>
  <DocSecurity>0</DocSecurity>
  <Lines>34</Lines>
  <Paragraphs>9</Paragraphs>
  <ScaleCrop>false</ScaleCrop>
  <Company>ТИТАН</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Серёженко</dc:creator>
  <cp:keywords/>
  <dc:description/>
  <cp:lastModifiedBy>Мария Серёженко</cp:lastModifiedBy>
  <cp:revision>2</cp:revision>
  <dcterms:created xsi:type="dcterms:W3CDTF">2019-03-04T13:26:00Z</dcterms:created>
  <dcterms:modified xsi:type="dcterms:W3CDTF">2019-03-04T13:26:00Z</dcterms:modified>
</cp:coreProperties>
</file>